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EB4" w:rsidRPr="00A21EB4" w:rsidRDefault="00A21EB4" w:rsidP="00A21E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E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Załącznik nr 3 do Umowy</w:t>
      </w:r>
    </w:p>
    <w:p w:rsidR="00A21EB4" w:rsidRPr="00A21EB4" w:rsidRDefault="00A21EB4" w:rsidP="00A21EB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21EB4" w:rsidRPr="00A21EB4" w:rsidRDefault="00A21EB4" w:rsidP="00A21EB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21EB4" w:rsidRDefault="00A21EB4" w:rsidP="00A21EB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21EB4" w:rsidRPr="00A21EB4" w:rsidRDefault="00A21EB4" w:rsidP="00A21EB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bookmarkStart w:id="0" w:name="_GoBack"/>
      <w:bookmarkEnd w:id="0"/>
    </w:p>
    <w:p w:rsidR="00A21EB4" w:rsidRPr="00A21EB4" w:rsidRDefault="00A21EB4" w:rsidP="00A21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1E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HARMONOGRAM  RZECZOWO – FINANSOWY</w:t>
      </w:r>
    </w:p>
    <w:p w:rsidR="00A21EB4" w:rsidRPr="00A21EB4" w:rsidRDefault="00A21EB4" w:rsidP="00A21EB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tbl>
      <w:tblPr>
        <w:tblStyle w:val="Tabela-Siatka"/>
        <w:tblW w:w="10463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69"/>
        <w:gridCol w:w="709"/>
        <w:gridCol w:w="2410"/>
        <w:gridCol w:w="1559"/>
        <w:gridCol w:w="1134"/>
        <w:gridCol w:w="1559"/>
        <w:gridCol w:w="1134"/>
        <w:gridCol w:w="1389"/>
      </w:tblGrid>
      <w:tr w:rsidR="00A21EB4" w:rsidRPr="00A21EB4" w:rsidTr="00C068EE">
        <w:trPr>
          <w:trHeight w:val="537"/>
        </w:trPr>
        <w:tc>
          <w:tcPr>
            <w:tcW w:w="569" w:type="dxa"/>
            <w:vMerge w:val="restart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b/>
                <w:bCs/>
                <w:lang w:eastAsia="pl-PL"/>
              </w:rPr>
              <w:t>Lp.</w:t>
            </w:r>
          </w:p>
        </w:tc>
        <w:tc>
          <w:tcPr>
            <w:tcW w:w="709" w:type="dxa"/>
            <w:vMerge w:val="restart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b/>
                <w:bCs/>
                <w:lang w:eastAsia="pl-PL"/>
              </w:rPr>
              <w:t>Etap</w:t>
            </w:r>
          </w:p>
        </w:tc>
        <w:tc>
          <w:tcPr>
            <w:tcW w:w="2410" w:type="dxa"/>
            <w:vMerge w:val="restart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b/>
                <w:lang w:eastAsia="pl-PL"/>
              </w:rPr>
            </w:pPr>
            <w:r w:rsidRPr="00A21EB4">
              <w:rPr>
                <w:rFonts w:ascii="Times New Roman" w:hAnsi="Times New Roman"/>
                <w:b/>
                <w:lang w:eastAsia="pl-PL"/>
              </w:rPr>
              <w:t>Nazwa działu</w:t>
            </w:r>
          </w:p>
        </w:tc>
        <w:tc>
          <w:tcPr>
            <w:tcW w:w="2693" w:type="dxa"/>
            <w:gridSpan w:val="2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b/>
                <w:bCs/>
                <w:lang w:eastAsia="pl-PL"/>
              </w:rPr>
            </w:pPr>
            <w:r w:rsidRPr="00A21EB4">
              <w:rPr>
                <w:rFonts w:ascii="Times New Roman" w:hAnsi="Times New Roman"/>
                <w:b/>
                <w:bCs/>
                <w:lang w:eastAsia="pl-PL"/>
              </w:rPr>
              <w:t>Kwota netto</w:t>
            </w:r>
          </w:p>
        </w:tc>
        <w:tc>
          <w:tcPr>
            <w:tcW w:w="2693" w:type="dxa"/>
            <w:gridSpan w:val="2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b/>
                <w:bCs/>
                <w:lang w:eastAsia="pl-PL"/>
              </w:rPr>
            </w:pPr>
            <w:r w:rsidRPr="00A21EB4">
              <w:rPr>
                <w:rFonts w:ascii="Times New Roman" w:hAnsi="Times New Roman"/>
                <w:b/>
                <w:bCs/>
                <w:lang w:eastAsia="pl-PL"/>
              </w:rPr>
              <w:t>Kwota brutto</w:t>
            </w:r>
          </w:p>
        </w:tc>
        <w:tc>
          <w:tcPr>
            <w:tcW w:w="1389" w:type="dxa"/>
            <w:vMerge w:val="restart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b/>
                <w:bCs/>
                <w:lang w:eastAsia="pl-PL"/>
              </w:rPr>
              <w:t>Termin realizacji</w:t>
            </w:r>
          </w:p>
        </w:tc>
      </w:tr>
      <w:tr w:rsidR="00A21EB4" w:rsidRPr="00A21EB4" w:rsidTr="00C068EE">
        <w:tc>
          <w:tcPr>
            <w:tcW w:w="569" w:type="dxa"/>
            <w:vMerge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709" w:type="dxa"/>
            <w:vMerge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2410" w:type="dxa"/>
            <w:vMerge/>
            <w:vAlign w:val="center"/>
          </w:tcPr>
          <w:p w:rsidR="00A21EB4" w:rsidRPr="00A21EB4" w:rsidRDefault="00A21EB4" w:rsidP="00A21EB4">
            <w:pPr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b/>
                <w:bCs/>
                <w:lang w:eastAsia="pl-PL"/>
              </w:rPr>
            </w:pPr>
            <w:r w:rsidRPr="00A21EB4">
              <w:rPr>
                <w:rFonts w:ascii="Times New Roman" w:hAnsi="Times New Roman"/>
                <w:b/>
                <w:bCs/>
                <w:lang w:eastAsia="pl-PL"/>
              </w:rPr>
              <w:t>część przedszkolna</w:t>
            </w: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b/>
                <w:bCs/>
                <w:lang w:eastAsia="pl-PL"/>
              </w:rPr>
            </w:pPr>
            <w:r w:rsidRPr="00A21EB4">
              <w:rPr>
                <w:rFonts w:ascii="Times New Roman" w:hAnsi="Times New Roman"/>
                <w:b/>
                <w:bCs/>
                <w:lang w:eastAsia="pl-PL"/>
              </w:rPr>
              <w:t>część żłobkowa</w:t>
            </w: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b/>
                <w:bCs/>
                <w:lang w:eastAsia="pl-PL"/>
              </w:rPr>
            </w:pPr>
            <w:r w:rsidRPr="00A21EB4">
              <w:rPr>
                <w:rFonts w:ascii="Times New Roman" w:hAnsi="Times New Roman"/>
                <w:b/>
                <w:bCs/>
                <w:lang w:eastAsia="pl-PL"/>
              </w:rPr>
              <w:t>część przedszkolna</w:t>
            </w: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b/>
                <w:bCs/>
                <w:lang w:eastAsia="pl-PL"/>
              </w:rPr>
            </w:pPr>
            <w:r w:rsidRPr="00A21EB4">
              <w:rPr>
                <w:rFonts w:ascii="Times New Roman" w:hAnsi="Times New Roman"/>
                <w:b/>
                <w:bCs/>
                <w:lang w:eastAsia="pl-PL"/>
              </w:rPr>
              <w:t>część żłobkowa</w:t>
            </w:r>
          </w:p>
        </w:tc>
        <w:tc>
          <w:tcPr>
            <w:tcW w:w="1389" w:type="dxa"/>
            <w:vMerge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A21EB4" w:rsidRPr="00A21EB4" w:rsidTr="00C068EE">
        <w:tc>
          <w:tcPr>
            <w:tcW w:w="56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1</w:t>
            </w:r>
          </w:p>
        </w:tc>
        <w:tc>
          <w:tcPr>
            <w:tcW w:w="70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I</w:t>
            </w:r>
          </w:p>
        </w:tc>
        <w:tc>
          <w:tcPr>
            <w:tcW w:w="2410" w:type="dxa"/>
            <w:vAlign w:val="center"/>
          </w:tcPr>
          <w:p w:rsidR="00A21EB4" w:rsidRPr="00A21EB4" w:rsidRDefault="00A21EB4" w:rsidP="00A21EB4">
            <w:pPr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Roboty ziemne</w:t>
            </w: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02.03.2018r.</w:t>
            </w:r>
          </w:p>
        </w:tc>
      </w:tr>
      <w:tr w:rsidR="00A21EB4" w:rsidRPr="00A21EB4" w:rsidTr="00C068EE">
        <w:tc>
          <w:tcPr>
            <w:tcW w:w="56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2</w:t>
            </w:r>
          </w:p>
        </w:tc>
        <w:tc>
          <w:tcPr>
            <w:tcW w:w="70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I</w:t>
            </w:r>
          </w:p>
        </w:tc>
        <w:tc>
          <w:tcPr>
            <w:tcW w:w="2410" w:type="dxa"/>
            <w:vAlign w:val="center"/>
          </w:tcPr>
          <w:p w:rsidR="00A21EB4" w:rsidRPr="00A21EB4" w:rsidRDefault="00A21EB4" w:rsidP="00A21EB4">
            <w:pPr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Fundamenty</w:t>
            </w: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A21EB4" w:rsidRPr="00A21EB4" w:rsidTr="00C068EE">
        <w:tc>
          <w:tcPr>
            <w:tcW w:w="56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3</w:t>
            </w:r>
          </w:p>
        </w:tc>
        <w:tc>
          <w:tcPr>
            <w:tcW w:w="70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I</w:t>
            </w:r>
          </w:p>
        </w:tc>
        <w:tc>
          <w:tcPr>
            <w:tcW w:w="2410" w:type="dxa"/>
            <w:vAlign w:val="center"/>
          </w:tcPr>
          <w:p w:rsidR="00A21EB4" w:rsidRPr="00A21EB4" w:rsidRDefault="00A21EB4" w:rsidP="00A21EB4">
            <w:pPr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Instalacje sanitarne zewnętrzne</w:t>
            </w: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A21EB4" w:rsidRPr="00A21EB4" w:rsidTr="00C068EE">
        <w:tc>
          <w:tcPr>
            <w:tcW w:w="56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70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eastAsia="Times New Roman" w:hAnsi="Times New Roman"/>
                <w:lang w:eastAsia="pl-PL"/>
              </w:rPr>
              <w:t>II</w:t>
            </w:r>
          </w:p>
        </w:tc>
        <w:tc>
          <w:tcPr>
            <w:tcW w:w="2410" w:type="dxa"/>
            <w:vAlign w:val="center"/>
          </w:tcPr>
          <w:p w:rsidR="00A21EB4" w:rsidRPr="00A21EB4" w:rsidRDefault="00A21EB4" w:rsidP="00A21EB4">
            <w:pPr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Konstrukcja żelbetowe</w:t>
            </w: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29.06.2018r.</w:t>
            </w:r>
          </w:p>
        </w:tc>
      </w:tr>
      <w:tr w:rsidR="00A21EB4" w:rsidRPr="00A21EB4" w:rsidTr="00C068EE">
        <w:tc>
          <w:tcPr>
            <w:tcW w:w="56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70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eastAsia="Times New Roman" w:hAnsi="Times New Roman"/>
                <w:lang w:eastAsia="pl-PL"/>
              </w:rPr>
              <w:t>II</w:t>
            </w:r>
          </w:p>
        </w:tc>
        <w:tc>
          <w:tcPr>
            <w:tcW w:w="2410" w:type="dxa"/>
            <w:vAlign w:val="center"/>
          </w:tcPr>
          <w:p w:rsidR="00A21EB4" w:rsidRPr="00A21EB4" w:rsidRDefault="00A21EB4" w:rsidP="00A21EB4">
            <w:pPr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Konstrukcja stropów</w:t>
            </w: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21EB4" w:rsidRPr="00A21EB4" w:rsidTr="00C068EE">
        <w:tc>
          <w:tcPr>
            <w:tcW w:w="56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  <w:tc>
          <w:tcPr>
            <w:tcW w:w="70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eastAsia="Times New Roman" w:hAnsi="Times New Roman"/>
                <w:lang w:eastAsia="pl-PL"/>
              </w:rPr>
              <w:t>II</w:t>
            </w:r>
          </w:p>
        </w:tc>
        <w:tc>
          <w:tcPr>
            <w:tcW w:w="2410" w:type="dxa"/>
            <w:vAlign w:val="center"/>
          </w:tcPr>
          <w:p w:rsidR="00A21EB4" w:rsidRPr="00A21EB4" w:rsidRDefault="00A21EB4" w:rsidP="00A21EB4">
            <w:pPr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Ściany</w:t>
            </w: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21EB4" w:rsidRPr="00A21EB4" w:rsidTr="00C068EE">
        <w:tc>
          <w:tcPr>
            <w:tcW w:w="56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eastAsia="Times New Roman" w:hAnsi="Times New Roman"/>
                <w:lang w:eastAsia="pl-PL"/>
              </w:rPr>
              <w:t>7</w:t>
            </w:r>
          </w:p>
        </w:tc>
        <w:tc>
          <w:tcPr>
            <w:tcW w:w="70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eastAsia="Times New Roman" w:hAnsi="Times New Roman"/>
                <w:lang w:eastAsia="pl-PL"/>
              </w:rPr>
              <w:t>II</w:t>
            </w:r>
          </w:p>
        </w:tc>
        <w:tc>
          <w:tcPr>
            <w:tcW w:w="2410" w:type="dxa"/>
            <w:vAlign w:val="center"/>
          </w:tcPr>
          <w:p w:rsidR="00A21EB4" w:rsidRPr="00A21EB4" w:rsidRDefault="00A21EB4" w:rsidP="00A21EB4">
            <w:pPr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Kominy</w:t>
            </w: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21EB4" w:rsidRPr="00A21EB4" w:rsidTr="00C068EE">
        <w:tc>
          <w:tcPr>
            <w:tcW w:w="56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eastAsia="Times New Roman" w:hAnsi="Times New Roman"/>
                <w:lang w:eastAsia="pl-PL"/>
              </w:rPr>
              <w:t>8</w:t>
            </w:r>
          </w:p>
        </w:tc>
        <w:tc>
          <w:tcPr>
            <w:tcW w:w="70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eastAsia="Times New Roman" w:hAnsi="Times New Roman"/>
                <w:lang w:eastAsia="pl-PL"/>
              </w:rPr>
              <w:t>II</w:t>
            </w:r>
          </w:p>
        </w:tc>
        <w:tc>
          <w:tcPr>
            <w:tcW w:w="2410" w:type="dxa"/>
            <w:vAlign w:val="center"/>
          </w:tcPr>
          <w:p w:rsidR="00A21EB4" w:rsidRPr="00A21EB4" w:rsidRDefault="00A21EB4" w:rsidP="00A21EB4">
            <w:pPr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Dach</w:t>
            </w: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21EB4" w:rsidRPr="00A21EB4" w:rsidTr="00C068EE">
        <w:tc>
          <w:tcPr>
            <w:tcW w:w="56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eastAsia="Times New Roman" w:hAnsi="Times New Roman"/>
                <w:lang w:eastAsia="pl-PL"/>
              </w:rPr>
              <w:t>9</w:t>
            </w:r>
          </w:p>
        </w:tc>
        <w:tc>
          <w:tcPr>
            <w:tcW w:w="70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eastAsia="Times New Roman" w:hAnsi="Times New Roman"/>
                <w:lang w:eastAsia="pl-PL"/>
              </w:rPr>
              <w:t>II</w:t>
            </w:r>
          </w:p>
        </w:tc>
        <w:tc>
          <w:tcPr>
            <w:tcW w:w="2410" w:type="dxa"/>
            <w:vAlign w:val="center"/>
          </w:tcPr>
          <w:p w:rsidR="00A21EB4" w:rsidRPr="00A21EB4" w:rsidRDefault="00A21EB4" w:rsidP="00A21EB4">
            <w:pPr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Rusztowania</w:t>
            </w: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21EB4" w:rsidRPr="00A21EB4" w:rsidTr="00C068EE">
        <w:tc>
          <w:tcPr>
            <w:tcW w:w="56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eastAsia="Times New Roman" w:hAnsi="Times New Roman"/>
                <w:lang w:eastAsia="pl-PL"/>
              </w:rPr>
              <w:t>10</w:t>
            </w:r>
          </w:p>
        </w:tc>
        <w:tc>
          <w:tcPr>
            <w:tcW w:w="70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eastAsia="Times New Roman" w:hAnsi="Times New Roman"/>
                <w:lang w:eastAsia="pl-PL"/>
              </w:rPr>
              <w:t>II</w:t>
            </w:r>
          </w:p>
        </w:tc>
        <w:tc>
          <w:tcPr>
            <w:tcW w:w="2410" w:type="dxa"/>
            <w:vAlign w:val="center"/>
          </w:tcPr>
          <w:p w:rsidR="00A21EB4" w:rsidRPr="00A21EB4" w:rsidRDefault="00A21EB4" w:rsidP="00A21EB4">
            <w:pPr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 xml:space="preserve">Stolarka i ślusarka </w:t>
            </w: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A21EB4" w:rsidRPr="00A21EB4" w:rsidTr="00C068EE">
        <w:tc>
          <w:tcPr>
            <w:tcW w:w="56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eastAsia="Times New Roman" w:hAnsi="Times New Roman"/>
                <w:lang w:eastAsia="pl-PL"/>
              </w:rPr>
              <w:t>11</w:t>
            </w:r>
          </w:p>
        </w:tc>
        <w:tc>
          <w:tcPr>
            <w:tcW w:w="70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eastAsia="Times New Roman" w:hAnsi="Times New Roman"/>
                <w:lang w:eastAsia="pl-PL"/>
              </w:rPr>
              <w:t>III</w:t>
            </w:r>
          </w:p>
        </w:tc>
        <w:tc>
          <w:tcPr>
            <w:tcW w:w="2410" w:type="dxa"/>
            <w:vAlign w:val="center"/>
          </w:tcPr>
          <w:p w:rsidR="00A21EB4" w:rsidRPr="00A21EB4" w:rsidRDefault="00A21EB4" w:rsidP="00A21EB4">
            <w:pPr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Roboty wykończeniowe wewnętrzne</w:t>
            </w: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28.09.2018r.</w:t>
            </w:r>
          </w:p>
        </w:tc>
      </w:tr>
      <w:tr w:rsidR="00A21EB4" w:rsidRPr="00A21EB4" w:rsidTr="00C068EE">
        <w:tc>
          <w:tcPr>
            <w:tcW w:w="56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eastAsia="Times New Roman" w:hAnsi="Times New Roman"/>
                <w:lang w:eastAsia="pl-PL"/>
              </w:rPr>
              <w:t>12</w:t>
            </w:r>
          </w:p>
        </w:tc>
        <w:tc>
          <w:tcPr>
            <w:tcW w:w="70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eastAsia="Times New Roman" w:hAnsi="Times New Roman"/>
                <w:lang w:eastAsia="pl-PL"/>
              </w:rPr>
              <w:t>III</w:t>
            </w:r>
          </w:p>
        </w:tc>
        <w:tc>
          <w:tcPr>
            <w:tcW w:w="2410" w:type="dxa"/>
            <w:vAlign w:val="center"/>
          </w:tcPr>
          <w:p w:rsidR="00A21EB4" w:rsidRPr="00A21EB4" w:rsidRDefault="00A21EB4" w:rsidP="00A21EB4">
            <w:pPr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Posadzka na gruncie</w:t>
            </w: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21EB4" w:rsidRPr="00A21EB4" w:rsidTr="00C068EE">
        <w:tc>
          <w:tcPr>
            <w:tcW w:w="56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eastAsia="Times New Roman" w:hAnsi="Times New Roman"/>
                <w:lang w:eastAsia="pl-PL"/>
              </w:rPr>
              <w:t>13</w:t>
            </w:r>
          </w:p>
        </w:tc>
        <w:tc>
          <w:tcPr>
            <w:tcW w:w="70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eastAsia="Times New Roman" w:hAnsi="Times New Roman"/>
                <w:lang w:eastAsia="pl-PL"/>
              </w:rPr>
              <w:t>III</w:t>
            </w:r>
          </w:p>
        </w:tc>
        <w:tc>
          <w:tcPr>
            <w:tcW w:w="2410" w:type="dxa"/>
            <w:vAlign w:val="center"/>
          </w:tcPr>
          <w:p w:rsidR="00A21EB4" w:rsidRPr="00A21EB4" w:rsidRDefault="00A21EB4" w:rsidP="00A21EB4">
            <w:pPr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Stropy</w:t>
            </w: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21EB4" w:rsidRPr="00A21EB4" w:rsidTr="00C068EE">
        <w:tc>
          <w:tcPr>
            <w:tcW w:w="56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eastAsia="Times New Roman" w:hAnsi="Times New Roman"/>
                <w:lang w:eastAsia="pl-PL"/>
              </w:rPr>
              <w:t>14</w:t>
            </w:r>
          </w:p>
        </w:tc>
        <w:tc>
          <w:tcPr>
            <w:tcW w:w="70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eastAsia="Times New Roman" w:hAnsi="Times New Roman"/>
                <w:lang w:eastAsia="pl-PL"/>
              </w:rPr>
              <w:t>III</w:t>
            </w:r>
          </w:p>
        </w:tc>
        <w:tc>
          <w:tcPr>
            <w:tcW w:w="2410" w:type="dxa"/>
            <w:vAlign w:val="center"/>
          </w:tcPr>
          <w:p w:rsidR="00A21EB4" w:rsidRPr="00A21EB4" w:rsidRDefault="00A21EB4" w:rsidP="00A21EB4">
            <w:pPr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Dźwig towarowy</w:t>
            </w: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21EB4" w:rsidRPr="00A21EB4" w:rsidTr="00C068EE">
        <w:tc>
          <w:tcPr>
            <w:tcW w:w="56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eastAsia="Times New Roman" w:hAnsi="Times New Roman"/>
                <w:lang w:eastAsia="pl-PL"/>
              </w:rPr>
              <w:t>15</w:t>
            </w:r>
          </w:p>
        </w:tc>
        <w:tc>
          <w:tcPr>
            <w:tcW w:w="70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eastAsia="Times New Roman" w:hAnsi="Times New Roman"/>
                <w:lang w:eastAsia="pl-PL"/>
              </w:rPr>
              <w:t>III</w:t>
            </w:r>
          </w:p>
        </w:tc>
        <w:tc>
          <w:tcPr>
            <w:tcW w:w="2410" w:type="dxa"/>
            <w:vAlign w:val="center"/>
          </w:tcPr>
          <w:p w:rsidR="00A21EB4" w:rsidRPr="00A21EB4" w:rsidRDefault="00A21EB4" w:rsidP="00A21EB4">
            <w:pPr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Ocieplenie ścian zew.</w:t>
            </w: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21EB4" w:rsidRPr="00A21EB4" w:rsidTr="00C068EE">
        <w:tc>
          <w:tcPr>
            <w:tcW w:w="56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eastAsia="Times New Roman" w:hAnsi="Times New Roman"/>
                <w:lang w:eastAsia="pl-PL"/>
              </w:rPr>
              <w:t>16</w:t>
            </w:r>
          </w:p>
        </w:tc>
        <w:tc>
          <w:tcPr>
            <w:tcW w:w="70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eastAsia="Times New Roman" w:hAnsi="Times New Roman"/>
                <w:lang w:eastAsia="pl-PL"/>
              </w:rPr>
              <w:t>III</w:t>
            </w:r>
          </w:p>
        </w:tc>
        <w:tc>
          <w:tcPr>
            <w:tcW w:w="2410" w:type="dxa"/>
            <w:vAlign w:val="center"/>
          </w:tcPr>
          <w:p w:rsidR="00A21EB4" w:rsidRPr="00A21EB4" w:rsidRDefault="00A21EB4" w:rsidP="00A21EB4">
            <w:pPr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Tarasy i schody zewnętrzne</w:t>
            </w: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21EB4" w:rsidRPr="00A21EB4" w:rsidTr="00C068EE">
        <w:tc>
          <w:tcPr>
            <w:tcW w:w="56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eastAsia="Times New Roman" w:hAnsi="Times New Roman"/>
                <w:lang w:eastAsia="pl-PL"/>
              </w:rPr>
              <w:t>17</w:t>
            </w:r>
          </w:p>
        </w:tc>
        <w:tc>
          <w:tcPr>
            <w:tcW w:w="70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eastAsia="Times New Roman" w:hAnsi="Times New Roman"/>
                <w:lang w:eastAsia="pl-PL"/>
              </w:rPr>
              <w:t>III</w:t>
            </w:r>
          </w:p>
        </w:tc>
        <w:tc>
          <w:tcPr>
            <w:tcW w:w="2410" w:type="dxa"/>
            <w:vAlign w:val="center"/>
          </w:tcPr>
          <w:p w:rsidR="00A21EB4" w:rsidRPr="00A21EB4" w:rsidRDefault="00A21EB4" w:rsidP="00A21EB4">
            <w:pPr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Magazyn sprzętu – roboty remontowe</w:t>
            </w: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21EB4" w:rsidRPr="00A21EB4" w:rsidTr="00C068EE">
        <w:tc>
          <w:tcPr>
            <w:tcW w:w="56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eastAsia="Times New Roman" w:hAnsi="Times New Roman"/>
                <w:lang w:eastAsia="pl-PL"/>
              </w:rPr>
              <w:t>18</w:t>
            </w:r>
          </w:p>
        </w:tc>
        <w:tc>
          <w:tcPr>
            <w:tcW w:w="70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eastAsia="Times New Roman" w:hAnsi="Times New Roman"/>
                <w:lang w:eastAsia="pl-PL"/>
              </w:rPr>
              <w:t>III</w:t>
            </w:r>
          </w:p>
        </w:tc>
        <w:tc>
          <w:tcPr>
            <w:tcW w:w="2410" w:type="dxa"/>
            <w:vAlign w:val="center"/>
          </w:tcPr>
          <w:p w:rsidR="00A21EB4" w:rsidRPr="00A21EB4" w:rsidRDefault="00A21EB4" w:rsidP="00A21EB4">
            <w:pPr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Altana śmietnikowa</w:t>
            </w: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21EB4" w:rsidRPr="00A21EB4" w:rsidTr="00C068EE">
        <w:tc>
          <w:tcPr>
            <w:tcW w:w="56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eastAsia="Times New Roman" w:hAnsi="Times New Roman"/>
                <w:lang w:eastAsia="pl-PL"/>
              </w:rPr>
              <w:t>19</w:t>
            </w:r>
          </w:p>
        </w:tc>
        <w:tc>
          <w:tcPr>
            <w:tcW w:w="70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eastAsia="Times New Roman" w:hAnsi="Times New Roman"/>
                <w:lang w:eastAsia="pl-PL"/>
              </w:rPr>
              <w:t>III</w:t>
            </w:r>
          </w:p>
        </w:tc>
        <w:tc>
          <w:tcPr>
            <w:tcW w:w="2410" w:type="dxa"/>
            <w:vAlign w:val="center"/>
          </w:tcPr>
          <w:p w:rsidR="00A21EB4" w:rsidRPr="00A21EB4" w:rsidRDefault="00A21EB4" w:rsidP="00A21EB4">
            <w:pPr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Plac zabaw dla dzieci młodszych</w:t>
            </w: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21EB4" w:rsidRPr="00A21EB4" w:rsidTr="00C068EE">
        <w:tc>
          <w:tcPr>
            <w:tcW w:w="56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20</w:t>
            </w:r>
          </w:p>
        </w:tc>
        <w:tc>
          <w:tcPr>
            <w:tcW w:w="70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III</w:t>
            </w:r>
          </w:p>
        </w:tc>
        <w:tc>
          <w:tcPr>
            <w:tcW w:w="2410" w:type="dxa"/>
            <w:vAlign w:val="center"/>
          </w:tcPr>
          <w:p w:rsidR="00A21EB4" w:rsidRPr="00A21EB4" w:rsidRDefault="00A21EB4" w:rsidP="00A21EB4">
            <w:pPr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Plac zabaw dla dzieci starszych</w:t>
            </w: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A21EB4" w:rsidRPr="00A21EB4" w:rsidTr="00C068EE">
        <w:tc>
          <w:tcPr>
            <w:tcW w:w="56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21</w:t>
            </w:r>
          </w:p>
        </w:tc>
        <w:tc>
          <w:tcPr>
            <w:tcW w:w="70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III</w:t>
            </w:r>
          </w:p>
        </w:tc>
        <w:tc>
          <w:tcPr>
            <w:tcW w:w="2410" w:type="dxa"/>
            <w:vAlign w:val="center"/>
          </w:tcPr>
          <w:p w:rsidR="00A21EB4" w:rsidRPr="00A21EB4" w:rsidRDefault="00A21EB4" w:rsidP="00A21EB4">
            <w:pPr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Ogrodzenie</w:t>
            </w: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A21EB4" w:rsidRPr="00A21EB4" w:rsidTr="00C068EE">
        <w:tc>
          <w:tcPr>
            <w:tcW w:w="56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22</w:t>
            </w:r>
          </w:p>
        </w:tc>
        <w:tc>
          <w:tcPr>
            <w:tcW w:w="70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III</w:t>
            </w:r>
          </w:p>
        </w:tc>
        <w:tc>
          <w:tcPr>
            <w:tcW w:w="2410" w:type="dxa"/>
            <w:vAlign w:val="center"/>
          </w:tcPr>
          <w:p w:rsidR="00A21EB4" w:rsidRPr="00A21EB4" w:rsidRDefault="00A21EB4" w:rsidP="00A21EB4">
            <w:pPr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Mała architektura</w:t>
            </w: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A21EB4" w:rsidRPr="00A21EB4" w:rsidTr="00C068EE">
        <w:tc>
          <w:tcPr>
            <w:tcW w:w="56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23</w:t>
            </w:r>
          </w:p>
        </w:tc>
        <w:tc>
          <w:tcPr>
            <w:tcW w:w="70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III</w:t>
            </w:r>
          </w:p>
        </w:tc>
        <w:tc>
          <w:tcPr>
            <w:tcW w:w="2410" w:type="dxa"/>
            <w:vAlign w:val="center"/>
          </w:tcPr>
          <w:p w:rsidR="00A21EB4" w:rsidRPr="00A21EB4" w:rsidRDefault="00A21EB4" w:rsidP="00A21EB4">
            <w:pPr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Nawierzchnie</w:t>
            </w: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A21EB4" w:rsidRPr="00A21EB4" w:rsidTr="00C068EE">
        <w:tc>
          <w:tcPr>
            <w:tcW w:w="56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24</w:t>
            </w:r>
          </w:p>
        </w:tc>
        <w:tc>
          <w:tcPr>
            <w:tcW w:w="70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III</w:t>
            </w:r>
          </w:p>
        </w:tc>
        <w:tc>
          <w:tcPr>
            <w:tcW w:w="2410" w:type="dxa"/>
            <w:vAlign w:val="center"/>
          </w:tcPr>
          <w:p w:rsidR="00A21EB4" w:rsidRPr="00A21EB4" w:rsidRDefault="00A21EB4" w:rsidP="00A21EB4">
            <w:pPr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Szata roślinna</w:t>
            </w: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A21EB4" w:rsidRPr="00A21EB4" w:rsidTr="00C068EE">
        <w:tc>
          <w:tcPr>
            <w:tcW w:w="56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25</w:t>
            </w:r>
          </w:p>
        </w:tc>
        <w:tc>
          <w:tcPr>
            <w:tcW w:w="70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III</w:t>
            </w:r>
          </w:p>
        </w:tc>
        <w:tc>
          <w:tcPr>
            <w:tcW w:w="2410" w:type="dxa"/>
            <w:vAlign w:val="center"/>
          </w:tcPr>
          <w:p w:rsidR="00A21EB4" w:rsidRPr="00A21EB4" w:rsidRDefault="00A21EB4" w:rsidP="00A21EB4">
            <w:pPr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Wyposażenie gastronomiczne</w:t>
            </w: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A21EB4" w:rsidRPr="00A21EB4" w:rsidTr="00C068EE">
        <w:tc>
          <w:tcPr>
            <w:tcW w:w="56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26</w:t>
            </w:r>
          </w:p>
        </w:tc>
        <w:tc>
          <w:tcPr>
            <w:tcW w:w="70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III</w:t>
            </w:r>
          </w:p>
        </w:tc>
        <w:tc>
          <w:tcPr>
            <w:tcW w:w="2410" w:type="dxa"/>
            <w:vAlign w:val="center"/>
          </w:tcPr>
          <w:p w:rsidR="00A21EB4" w:rsidRPr="00A21EB4" w:rsidRDefault="00A21EB4" w:rsidP="00A21EB4">
            <w:pPr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Instalacja wodna</w:t>
            </w: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A21EB4" w:rsidRPr="00A21EB4" w:rsidTr="00C068EE">
        <w:tc>
          <w:tcPr>
            <w:tcW w:w="56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27</w:t>
            </w:r>
          </w:p>
        </w:tc>
        <w:tc>
          <w:tcPr>
            <w:tcW w:w="70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III</w:t>
            </w:r>
          </w:p>
        </w:tc>
        <w:tc>
          <w:tcPr>
            <w:tcW w:w="2410" w:type="dxa"/>
            <w:vAlign w:val="center"/>
          </w:tcPr>
          <w:p w:rsidR="00A21EB4" w:rsidRPr="00A21EB4" w:rsidRDefault="00A21EB4" w:rsidP="00A21EB4">
            <w:pPr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Instalacja PPOŻ</w:t>
            </w: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A21EB4" w:rsidRPr="00A21EB4" w:rsidTr="00C068EE">
        <w:tc>
          <w:tcPr>
            <w:tcW w:w="56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28</w:t>
            </w:r>
          </w:p>
        </w:tc>
        <w:tc>
          <w:tcPr>
            <w:tcW w:w="70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III</w:t>
            </w:r>
          </w:p>
        </w:tc>
        <w:tc>
          <w:tcPr>
            <w:tcW w:w="2410" w:type="dxa"/>
            <w:vAlign w:val="center"/>
          </w:tcPr>
          <w:p w:rsidR="00A21EB4" w:rsidRPr="00A21EB4" w:rsidRDefault="00A21EB4" w:rsidP="00A21EB4">
            <w:pPr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Instalacja kanalizacji sanitarnej</w:t>
            </w: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A21EB4" w:rsidRPr="00A21EB4" w:rsidTr="00C068EE">
        <w:tc>
          <w:tcPr>
            <w:tcW w:w="56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29</w:t>
            </w:r>
          </w:p>
        </w:tc>
        <w:tc>
          <w:tcPr>
            <w:tcW w:w="70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III</w:t>
            </w:r>
          </w:p>
        </w:tc>
        <w:tc>
          <w:tcPr>
            <w:tcW w:w="2410" w:type="dxa"/>
            <w:vAlign w:val="center"/>
          </w:tcPr>
          <w:p w:rsidR="00A21EB4" w:rsidRPr="00A21EB4" w:rsidRDefault="00A21EB4" w:rsidP="00A21EB4">
            <w:pPr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Instalacja kanalizacji technologicznej</w:t>
            </w: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A21EB4" w:rsidRPr="00A21EB4" w:rsidTr="00C068EE">
        <w:tc>
          <w:tcPr>
            <w:tcW w:w="56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lastRenderedPageBreak/>
              <w:t>30</w:t>
            </w:r>
          </w:p>
        </w:tc>
        <w:tc>
          <w:tcPr>
            <w:tcW w:w="70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III</w:t>
            </w:r>
          </w:p>
        </w:tc>
        <w:tc>
          <w:tcPr>
            <w:tcW w:w="2410" w:type="dxa"/>
            <w:vAlign w:val="center"/>
          </w:tcPr>
          <w:p w:rsidR="00A21EB4" w:rsidRPr="00A21EB4" w:rsidRDefault="00A21EB4" w:rsidP="00A21EB4">
            <w:pPr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Instalacja gazowa</w:t>
            </w: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A21EB4" w:rsidRPr="00A21EB4" w:rsidTr="00C068EE">
        <w:tc>
          <w:tcPr>
            <w:tcW w:w="56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31</w:t>
            </w:r>
          </w:p>
        </w:tc>
        <w:tc>
          <w:tcPr>
            <w:tcW w:w="70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III</w:t>
            </w:r>
          </w:p>
        </w:tc>
        <w:tc>
          <w:tcPr>
            <w:tcW w:w="2410" w:type="dxa"/>
            <w:vAlign w:val="center"/>
          </w:tcPr>
          <w:p w:rsidR="00A21EB4" w:rsidRPr="00A21EB4" w:rsidRDefault="00A21EB4" w:rsidP="00A21EB4">
            <w:pPr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Instalacja centralnego ogrzewania</w:t>
            </w: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A21EB4" w:rsidRPr="00A21EB4" w:rsidTr="00C068EE">
        <w:tc>
          <w:tcPr>
            <w:tcW w:w="56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32</w:t>
            </w:r>
          </w:p>
        </w:tc>
        <w:tc>
          <w:tcPr>
            <w:tcW w:w="70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III</w:t>
            </w:r>
          </w:p>
        </w:tc>
        <w:tc>
          <w:tcPr>
            <w:tcW w:w="2410" w:type="dxa"/>
            <w:vAlign w:val="center"/>
          </w:tcPr>
          <w:p w:rsidR="00A21EB4" w:rsidRPr="00A21EB4" w:rsidRDefault="00A21EB4" w:rsidP="00A21EB4">
            <w:pPr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Instalacja ciepła technologicznego</w:t>
            </w: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A21EB4" w:rsidRPr="00A21EB4" w:rsidTr="00C068EE">
        <w:tc>
          <w:tcPr>
            <w:tcW w:w="56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33</w:t>
            </w:r>
          </w:p>
        </w:tc>
        <w:tc>
          <w:tcPr>
            <w:tcW w:w="70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III</w:t>
            </w:r>
          </w:p>
        </w:tc>
        <w:tc>
          <w:tcPr>
            <w:tcW w:w="2410" w:type="dxa"/>
            <w:vAlign w:val="center"/>
          </w:tcPr>
          <w:p w:rsidR="00A21EB4" w:rsidRPr="00A21EB4" w:rsidRDefault="00A21EB4" w:rsidP="00A21EB4">
            <w:pPr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Kotłownia</w:t>
            </w: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A21EB4" w:rsidRPr="00A21EB4" w:rsidTr="00C068EE">
        <w:tc>
          <w:tcPr>
            <w:tcW w:w="56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34</w:t>
            </w:r>
          </w:p>
        </w:tc>
        <w:tc>
          <w:tcPr>
            <w:tcW w:w="70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III</w:t>
            </w:r>
          </w:p>
        </w:tc>
        <w:tc>
          <w:tcPr>
            <w:tcW w:w="2410" w:type="dxa"/>
            <w:vAlign w:val="center"/>
          </w:tcPr>
          <w:p w:rsidR="00A21EB4" w:rsidRPr="00A21EB4" w:rsidRDefault="00A21EB4" w:rsidP="00A21EB4">
            <w:pPr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Wentylacja</w:t>
            </w: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A21EB4" w:rsidRPr="00A21EB4" w:rsidTr="00C068EE">
        <w:tc>
          <w:tcPr>
            <w:tcW w:w="56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35</w:t>
            </w:r>
          </w:p>
        </w:tc>
        <w:tc>
          <w:tcPr>
            <w:tcW w:w="70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III</w:t>
            </w:r>
          </w:p>
        </w:tc>
        <w:tc>
          <w:tcPr>
            <w:tcW w:w="2410" w:type="dxa"/>
            <w:vAlign w:val="center"/>
          </w:tcPr>
          <w:p w:rsidR="00A21EB4" w:rsidRPr="00A21EB4" w:rsidRDefault="00A21EB4" w:rsidP="00A21EB4">
            <w:pPr>
              <w:rPr>
                <w:rFonts w:ascii="Times New Roman" w:hAnsi="Times New Roman"/>
                <w:lang w:eastAsia="pl-PL"/>
              </w:rPr>
            </w:pPr>
            <w:r w:rsidRPr="00A21EB4">
              <w:rPr>
                <w:rFonts w:ascii="Times New Roman" w:hAnsi="Times New Roman"/>
                <w:lang w:eastAsia="pl-PL"/>
              </w:rPr>
              <w:t>Instalacje elektryczne</w:t>
            </w: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hAnsi="Times New Roman"/>
                <w:lang w:eastAsia="pl-PL"/>
              </w:rPr>
            </w:pPr>
          </w:p>
        </w:tc>
      </w:tr>
      <w:tr w:rsidR="00A21EB4" w:rsidRPr="00A21EB4" w:rsidTr="00C068EE">
        <w:tc>
          <w:tcPr>
            <w:tcW w:w="56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eastAsia="Times New Roman" w:hAnsi="Times New Roman"/>
                <w:lang w:eastAsia="pl-PL"/>
              </w:rPr>
              <w:t>36</w:t>
            </w:r>
          </w:p>
        </w:tc>
        <w:tc>
          <w:tcPr>
            <w:tcW w:w="70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eastAsia="Times New Roman" w:hAnsi="Times New Roman"/>
                <w:lang w:eastAsia="pl-PL"/>
              </w:rPr>
              <w:t>IV</w:t>
            </w:r>
          </w:p>
        </w:tc>
        <w:tc>
          <w:tcPr>
            <w:tcW w:w="2410" w:type="dxa"/>
            <w:vAlign w:val="center"/>
          </w:tcPr>
          <w:p w:rsidR="00A21EB4" w:rsidRPr="00A21EB4" w:rsidRDefault="00A21EB4" w:rsidP="00A21EB4">
            <w:pPr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eastAsia="Times New Roman" w:hAnsi="Times New Roman"/>
                <w:lang w:eastAsia="pl-PL"/>
              </w:rPr>
              <w:t>Decyzja na użytkowanie</w:t>
            </w: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A21EB4" w:rsidRPr="00A21EB4" w:rsidRDefault="00A21EB4" w:rsidP="00A21EB4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A21EB4">
              <w:rPr>
                <w:rFonts w:ascii="Times New Roman" w:eastAsia="Times New Roman" w:hAnsi="Times New Roman"/>
                <w:lang w:eastAsia="pl-PL"/>
              </w:rPr>
              <w:t>….10.2018r.</w:t>
            </w:r>
          </w:p>
        </w:tc>
      </w:tr>
    </w:tbl>
    <w:p w:rsidR="00A21EB4" w:rsidRPr="00A21EB4" w:rsidRDefault="00A21EB4" w:rsidP="00A21EB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21EB4" w:rsidRPr="00A21EB4" w:rsidRDefault="00A21EB4" w:rsidP="00A21E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21EB4" w:rsidRPr="00A21EB4" w:rsidRDefault="00A21EB4" w:rsidP="00A21E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21EB4" w:rsidRPr="00A21EB4" w:rsidRDefault="00A21EB4" w:rsidP="00A21E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A21EB4" w:rsidRPr="00A21EB4" w:rsidRDefault="00A21EB4" w:rsidP="00A21E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1EB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pl-PL"/>
        </w:rPr>
        <w:t>ZAMAWIAJĄCY:</w:t>
      </w:r>
      <w:r w:rsidRPr="00A21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</w:t>
      </w:r>
      <w:r w:rsidRPr="00A21EB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  <w:t>WYKONAWCA:</w:t>
      </w:r>
    </w:p>
    <w:p w:rsidR="00A21EB4" w:rsidRPr="00A21EB4" w:rsidRDefault="00A21EB4" w:rsidP="00A21E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020D" w:rsidRDefault="00A21EB4"/>
    <w:sectPr w:rsidR="00B3020D" w:rsidSect="004E2CCA">
      <w:headerReference w:type="default" r:id="rId4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694" w:type="dxa"/>
      <w:jc w:val="center"/>
      <w:tblLook w:val="04A0" w:firstRow="1" w:lastRow="0" w:firstColumn="1" w:lastColumn="0" w:noHBand="0" w:noVBand="1"/>
    </w:tblPr>
    <w:tblGrid>
      <w:gridCol w:w="2874"/>
      <w:gridCol w:w="2046"/>
      <w:gridCol w:w="3774"/>
    </w:tblGrid>
    <w:tr w:rsidR="00DE06F0" w:rsidRPr="00F5091B" w:rsidTr="004E2CCA">
      <w:trPr>
        <w:jc w:val="center"/>
      </w:trPr>
      <w:tc>
        <w:tcPr>
          <w:tcW w:w="2877" w:type="dxa"/>
        </w:tcPr>
        <w:p w:rsidR="00DE06F0" w:rsidRPr="00F5091B" w:rsidRDefault="00A21EB4" w:rsidP="0033259C">
          <w:r w:rsidRPr="00F5091B">
            <w:rPr>
              <w:noProof/>
            </w:rPr>
            <w:drawing>
              <wp:inline distT="0" distB="0" distL="0" distR="0" wp14:anchorId="689A0649" wp14:editId="77F0143B">
                <wp:extent cx="1666875" cy="771525"/>
                <wp:effectExtent l="0" t="0" r="9525" b="9525"/>
                <wp:docPr id="2" name="Obraz 2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1" w:type="dxa"/>
        </w:tcPr>
        <w:p w:rsidR="00DE06F0" w:rsidRPr="00F5091B" w:rsidRDefault="00A21EB4" w:rsidP="0033259C">
          <w:pPr>
            <w:jc w:val="center"/>
          </w:pPr>
          <w:r>
            <w:rPr>
              <w:rFonts w:ascii="Cambria" w:hAnsi="Cambria"/>
              <w:noProof/>
            </w:rPr>
            <w:drawing>
              <wp:inline distT="0" distB="0" distL="0" distR="0" wp14:anchorId="504502FC" wp14:editId="02905897">
                <wp:extent cx="1152525" cy="536575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6" w:type="dxa"/>
        </w:tcPr>
        <w:p w:rsidR="00DE06F0" w:rsidRPr="00F5091B" w:rsidRDefault="00A21EB4" w:rsidP="0033259C">
          <w:pPr>
            <w:jc w:val="right"/>
          </w:pPr>
          <w:r w:rsidRPr="00F5091B">
            <w:rPr>
              <w:noProof/>
            </w:rPr>
            <w:drawing>
              <wp:inline distT="0" distB="0" distL="0" distR="0" wp14:anchorId="76A34091" wp14:editId="6FF0DEDB">
                <wp:extent cx="2200275" cy="771525"/>
                <wp:effectExtent l="0" t="0" r="9525" b="9525"/>
                <wp:docPr id="1" name="Obraz 1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02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06F0" w:rsidRDefault="00A21E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B4"/>
    <w:rsid w:val="000D0A6D"/>
    <w:rsid w:val="00A21EB4"/>
    <w:rsid w:val="00B5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4F07B-5938-4865-84D0-8F40940A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21EB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A21EB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A21E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Sufin</dc:creator>
  <cp:keywords/>
  <dc:description/>
  <cp:lastModifiedBy>Agnieszka Sufin</cp:lastModifiedBy>
  <cp:revision>1</cp:revision>
  <dcterms:created xsi:type="dcterms:W3CDTF">2017-09-14T08:44:00Z</dcterms:created>
  <dcterms:modified xsi:type="dcterms:W3CDTF">2017-09-14T08:45:00Z</dcterms:modified>
</cp:coreProperties>
</file>